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EC7" w:rsidRPr="002A2D9D" w:rsidRDefault="00D16EC7" w:rsidP="00D16EC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BB8454D" wp14:editId="7747851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EC7" w:rsidRPr="002A2D9D" w:rsidRDefault="00D16EC7" w:rsidP="00D16EC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16EC7" w:rsidRPr="002A2D9D" w:rsidRDefault="00D16EC7" w:rsidP="00D16EC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16EC7" w:rsidRPr="002A2D9D" w:rsidRDefault="00D16EC7" w:rsidP="00D16E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D16EC7" w:rsidRPr="002A2D9D" w:rsidRDefault="00D16EC7" w:rsidP="00D16EC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421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D16EC7" w:rsidRPr="002A2D9D" w:rsidRDefault="00D16EC7" w:rsidP="00D16EC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16EC7" w:rsidRPr="002A2D9D" w:rsidRDefault="00D16EC7" w:rsidP="00D1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16EC7" w:rsidRPr="002A2D9D" w:rsidRDefault="00D16EC7" w:rsidP="00D1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D16EC7" w:rsidRDefault="00D16EC7" w:rsidP="00D16EC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</w:t>
      </w:r>
      <w:r w:rsidR="003E76F8">
        <w:rPr>
          <w:rFonts w:ascii="Times New Roman" w:eastAsia="Times New Roman" w:hAnsi="Times New Roman" w:cs="Times New Roman"/>
          <w:b/>
          <w:lang w:eastAsia="sl-SI"/>
        </w:rPr>
        <w:t xml:space="preserve"> za večje in težje paciente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lang w:eastAsia="sl-SI"/>
        </w:rPr>
        <w:t>50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D16EC7" w:rsidRPr="002A2D9D" w:rsidRDefault="00D16EC7" w:rsidP="00D16EC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D16EC7" w:rsidRPr="002A2D9D" w:rsidRDefault="00D16EC7" w:rsidP="00D16EC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D16EC7" w:rsidRPr="002A2D9D" w:rsidRDefault="00D16EC7" w:rsidP="00D16EC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D16EC7" w:rsidRPr="002A2D9D" w:rsidRDefault="00D16EC7" w:rsidP="00D16EC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A2D9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16EC7" w:rsidRPr="00D16EC7" w:rsidRDefault="00D16EC7" w:rsidP="00D1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D16EC7" w:rsidRPr="002A2D9D" w:rsidRDefault="00D16EC7" w:rsidP="00D1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421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D16EC7" w:rsidRPr="002A2D9D" w:rsidRDefault="00D16EC7" w:rsidP="00D16EC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D16EC7" w:rsidRPr="002A2D9D" w:rsidRDefault="00D16EC7" w:rsidP="00D16EC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:rsidR="00D16EC7" w:rsidRPr="002A2D9D" w:rsidRDefault="00D16EC7" w:rsidP="00D16E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D16EC7" w:rsidRPr="002A2D9D" w:rsidRDefault="00D16EC7" w:rsidP="00D16E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16EC7" w:rsidRPr="002A2D9D" w:rsidRDefault="00D16EC7" w:rsidP="00D16E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D16EC7" w:rsidRPr="002A2D9D" w:rsidRDefault="00D16EC7" w:rsidP="00D16E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16EC7" w:rsidRPr="002A2D9D" w:rsidTr="00CD055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6EC7" w:rsidRPr="002A2D9D" w:rsidTr="00CD055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6EC7" w:rsidRPr="002A2D9D" w:rsidRDefault="00D16EC7" w:rsidP="00CD055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16EC7" w:rsidRPr="002A2D9D" w:rsidTr="00CD05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</w:t>
            </w:r>
            <w:r w:rsidR="003E76F8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(bergle) za večje in težje paciente </w:t>
            </w:r>
          </w:p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16EC7" w:rsidRPr="002A2D9D" w:rsidTr="00CD05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16EC7" w:rsidRPr="002A2D9D" w:rsidTr="00CD05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16EC7" w:rsidRPr="002A2D9D" w:rsidTr="00CD05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D16EC7" w:rsidRPr="002A2D9D" w:rsidRDefault="00D16EC7" w:rsidP="00D16E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D16EC7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:rsidR="00D16EC7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D16EC7" w:rsidRPr="002A2D9D" w:rsidRDefault="00D16EC7" w:rsidP="00D16EC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D16EC7" w:rsidRPr="002A2D9D" w:rsidRDefault="00D16EC7" w:rsidP="00D16EC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D16EC7" w:rsidRPr="002A2D9D" w:rsidRDefault="00D16EC7" w:rsidP="00D16EC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16EC7" w:rsidRPr="002A2D9D" w:rsidRDefault="00D16EC7" w:rsidP="00D16E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D16EC7" w:rsidRPr="002A2D9D" w:rsidRDefault="00D16EC7" w:rsidP="00D16E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6EC7" w:rsidRPr="002A2D9D" w:rsidRDefault="00D16EC7" w:rsidP="00D16E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D16EC7" w:rsidRPr="002A2D9D" w:rsidRDefault="00D16EC7" w:rsidP="00D16E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16EC7" w:rsidRPr="002A2D9D" w:rsidRDefault="00D16EC7" w:rsidP="00D16E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D16EC7" w:rsidRPr="002A2D9D" w:rsidRDefault="00D16EC7" w:rsidP="00D16E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16EC7" w:rsidRPr="002A2D9D" w:rsidRDefault="00D16EC7" w:rsidP="00D16E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D16EC7" w:rsidRPr="002A2D9D" w:rsidRDefault="00D16EC7" w:rsidP="00D16E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D16EC7" w:rsidRPr="002A2D9D" w:rsidTr="00CD0558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D16EC7" w:rsidRPr="002A2D9D" w:rsidTr="00CD0558">
        <w:trPr>
          <w:trHeight w:val="2324"/>
        </w:trPr>
        <w:tc>
          <w:tcPr>
            <w:tcW w:w="3652" w:type="dxa"/>
            <w:shd w:val="clear" w:color="auto" w:fill="F2F2F2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 opornice (bergle)</w:t>
            </w:r>
            <w:r w:rsidR="003E7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za večje in težje paciente </w:t>
            </w:r>
            <w:bookmarkStart w:id="0" w:name="_GoBack"/>
            <w:bookmarkEnd w:id="0"/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D16EC7" w:rsidRPr="002A2D9D" w:rsidRDefault="00D16EC7" w:rsidP="00D16EC7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D16EC7" w:rsidRPr="002A2D9D" w:rsidRDefault="00D16EC7" w:rsidP="00D16EC7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16EC7" w:rsidRPr="002A2D9D" w:rsidTr="00CD0558">
        <w:trPr>
          <w:trHeight w:val="70"/>
        </w:trPr>
        <w:tc>
          <w:tcPr>
            <w:tcW w:w="3652" w:type="dxa"/>
            <w:shd w:val="clear" w:color="auto" w:fill="auto"/>
          </w:tcPr>
          <w:p w:rsidR="00D16EC7" w:rsidRPr="002A2D9D" w:rsidRDefault="00D16EC7" w:rsidP="00D16EC7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140 kg</w:t>
            </w:r>
          </w:p>
        </w:tc>
        <w:tc>
          <w:tcPr>
            <w:tcW w:w="1701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16EC7" w:rsidRPr="002A2D9D" w:rsidTr="00CD0558">
        <w:trPr>
          <w:trHeight w:val="70"/>
        </w:trPr>
        <w:tc>
          <w:tcPr>
            <w:tcW w:w="3652" w:type="dxa"/>
            <w:shd w:val="clear" w:color="auto" w:fill="auto"/>
          </w:tcPr>
          <w:p w:rsidR="00D16EC7" w:rsidRPr="002A2D9D" w:rsidRDefault="00D16EC7" w:rsidP="00D16EC7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Nastavljiva višina za pacienta nad 190 cm višine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16EC7" w:rsidRPr="002A2D9D" w:rsidTr="00CD0558">
        <w:trPr>
          <w:trHeight w:val="70"/>
        </w:trPr>
        <w:tc>
          <w:tcPr>
            <w:tcW w:w="3652" w:type="dxa"/>
            <w:shd w:val="clear" w:color="auto" w:fill="auto"/>
          </w:tcPr>
          <w:p w:rsidR="00D16EC7" w:rsidRPr="002A2D9D" w:rsidRDefault="00D16EC7" w:rsidP="00D16EC7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Gumiran čepek, ki ne drsi</w:t>
            </w:r>
          </w:p>
        </w:tc>
        <w:tc>
          <w:tcPr>
            <w:tcW w:w="1701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6EC7" w:rsidRPr="002A2D9D" w:rsidTr="00CD0558">
        <w:trPr>
          <w:trHeight w:val="70"/>
        </w:trPr>
        <w:tc>
          <w:tcPr>
            <w:tcW w:w="3652" w:type="dxa"/>
            <w:shd w:val="clear" w:color="auto" w:fill="auto"/>
          </w:tcPr>
          <w:p w:rsidR="00D16EC7" w:rsidRPr="002A2D9D" w:rsidRDefault="00D16EC7" w:rsidP="00D16EC7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Gladka p</w:t>
            </w:r>
            <w:r>
              <w:rPr>
                <w:rFonts w:ascii="Calibri" w:eastAsia="Calibri" w:hAnsi="Calibri" w:cs="Times New Roman"/>
                <w:lang w:val="en-GB"/>
              </w:rPr>
              <w:t xml:space="preserve">lastična ročka za </w:t>
            </w:r>
            <w:r>
              <w:rPr>
                <w:rFonts w:ascii="Calibri" w:eastAsia="Calibri" w:hAnsi="Calibri" w:cs="Times New Roman"/>
                <w:lang w:val="en-GB"/>
              </w:rPr>
              <w:t>o</w:t>
            </w:r>
            <w:r>
              <w:rPr>
                <w:rFonts w:ascii="Calibri" w:eastAsia="Calibri" w:hAnsi="Calibri" w:cs="Times New Roman"/>
                <w:lang w:val="en-GB"/>
              </w:rPr>
              <w:t>prijem, ki se lahko razkužuje</w:t>
            </w:r>
          </w:p>
        </w:tc>
        <w:tc>
          <w:tcPr>
            <w:tcW w:w="1701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6EC7" w:rsidRPr="002A2D9D" w:rsidTr="00CD0558">
        <w:trPr>
          <w:trHeight w:val="70"/>
        </w:trPr>
        <w:tc>
          <w:tcPr>
            <w:tcW w:w="3652" w:type="dxa"/>
            <w:shd w:val="clear" w:color="auto" w:fill="auto"/>
          </w:tcPr>
          <w:p w:rsidR="00D16EC7" w:rsidRPr="002A2D9D" w:rsidRDefault="00D16EC7" w:rsidP="00D16EC7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1701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EC7" w:rsidRPr="002A2D9D" w:rsidRDefault="00D16EC7" w:rsidP="00CD05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EC7" w:rsidRPr="002A2D9D" w:rsidRDefault="00D16EC7" w:rsidP="00CD05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Pr="002A2D9D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Default="00D16EC7" w:rsidP="00D16EC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16EC7" w:rsidRDefault="00D16EC7" w:rsidP="00D16EC7"/>
    <w:p w:rsidR="00027A23" w:rsidRDefault="00027A23"/>
    <w:sectPr w:rsidR="00027A23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76F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E76F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76F8">
    <w:pPr>
      <w:pStyle w:val="Noga"/>
      <w:jc w:val="center"/>
    </w:pPr>
  </w:p>
  <w:p w:rsidR="00B251B9" w:rsidRDefault="003E76F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E76F8">
    <w:pPr>
      <w:pStyle w:val="Noga"/>
      <w:jc w:val="center"/>
    </w:pPr>
  </w:p>
  <w:p w:rsidR="00B251B9" w:rsidRDefault="003E76F8">
    <w:pPr>
      <w:pStyle w:val="Noga"/>
      <w:jc w:val="center"/>
    </w:pPr>
  </w:p>
  <w:p w:rsidR="00B251B9" w:rsidRDefault="003E76F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76F8">
    <w:pPr>
      <w:pStyle w:val="Noga"/>
      <w:jc w:val="center"/>
      <w:rPr>
        <w:rFonts w:ascii="Arial" w:hAnsi="Arial"/>
        <w:sz w:val="16"/>
      </w:rPr>
    </w:pPr>
  </w:p>
  <w:p w:rsidR="00B251B9" w:rsidRDefault="003E76F8">
    <w:pPr>
      <w:pStyle w:val="Noga"/>
      <w:jc w:val="center"/>
      <w:rPr>
        <w:rFonts w:ascii="Arial" w:hAnsi="Arial"/>
        <w:sz w:val="16"/>
      </w:rPr>
    </w:pPr>
  </w:p>
  <w:p w:rsidR="00B251B9" w:rsidRDefault="003E76F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76F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E76F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76F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E76F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E76F8">
    <w:pPr>
      <w:pStyle w:val="Noga"/>
      <w:jc w:val="center"/>
      <w:rPr>
        <w:rFonts w:ascii="Arial" w:hAnsi="Arial"/>
        <w:sz w:val="16"/>
      </w:rPr>
    </w:pPr>
  </w:p>
  <w:p w:rsidR="00B251B9" w:rsidRDefault="003E76F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C7"/>
    <w:rsid w:val="00027A23"/>
    <w:rsid w:val="003E76F8"/>
    <w:rsid w:val="00D1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EB5452"/>
  <w15:chartTrackingRefBased/>
  <w15:docId w15:val="{F1E2A257-9A83-4FB7-B0DC-436AB935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D16EC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16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16EC7"/>
  </w:style>
  <w:style w:type="paragraph" w:styleId="Glava">
    <w:name w:val="header"/>
    <w:basedOn w:val="Navaden"/>
    <w:link w:val="GlavaZnak"/>
    <w:uiPriority w:val="99"/>
    <w:semiHidden/>
    <w:unhideWhenUsed/>
    <w:rsid w:val="00D16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16EC7"/>
  </w:style>
  <w:style w:type="character" w:styleId="tevilkastrani">
    <w:name w:val="page number"/>
    <w:basedOn w:val="Privzetapisavaodstavka"/>
    <w:rsid w:val="00D16EC7"/>
  </w:style>
  <w:style w:type="character" w:styleId="Hiperpovezava">
    <w:name w:val="Hyperlink"/>
    <w:basedOn w:val="Privzetapisavaodstavka"/>
    <w:uiPriority w:val="99"/>
    <w:unhideWhenUsed/>
    <w:rsid w:val="00D16EC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16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2019-10-14T09:02:00Z</dcterms:created>
  <dcterms:modified xsi:type="dcterms:W3CDTF">2019-10-14T09:11:00Z</dcterms:modified>
</cp:coreProperties>
</file>